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9CE9" w14:textId="54BE01D7" w:rsidR="00B31049" w:rsidRPr="004E2D1B" w:rsidRDefault="00B31049" w:rsidP="004E2D1B">
      <w:pPr>
        <w:jc w:val="center"/>
        <w:rPr>
          <w:rFonts w:ascii="Microsoft JhengHei" w:eastAsia="Microsoft JhengHei" w:hAnsi="Microsoft JhengHei"/>
          <w:color w:val="ED7D31" w:themeColor="accent2"/>
          <w:sz w:val="36"/>
          <w:szCs w:val="36"/>
        </w:rPr>
      </w:pPr>
      <w:r w:rsidRPr="004E2D1B">
        <w:rPr>
          <w:rFonts w:ascii="Castellar" w:eastAsia="Microsoft JhengHei" w:hAnsi="Castellar"/>
          <w:color w:val="ED7D31" w:themeColor="accent2"/>
          <w:sz w:val="36"/>
          <w:szCs w:val="36"/>
        </w:rPr>
        <w:t>STS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>静态转换开关</w:t>
      </w:r>
    </w:p>
    <w:p w14:paraId="27B44251" w14:textId="12A5B921" w:rsidR="00B31049" w:rsidRPr="004E2D1B" w:rsidRDefault="00B31049" w:rsidP="009B73B8">
      <w:pPr>
        <w:jc w:val="center"/>
        <w:rPr>
          <w:rFonts w:ascii="Microsoft JhengHei" w:eastAsia="Microsoft JhengHei" w:hAnsi="Microsoft JhengHei"/>
          <w:color w:val="ED7D31" w:themeColor="accent2"/>
          <w:sz w:val="36"/>
          <w:szCs w:val="36"/>
        </w:rPr>
      </w:pPr>
      <w:r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1U 1</w:t>
      </w:r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9</w:t>
      </w:r>
      <w:proofErr w:type="gramStart"/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”</w:t>
      </w:r>
      <w:proofErr w:type="gramEnd"/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 xml:space="preserve">机架式 </w:t>
      </w:r>
      <w:r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 xml:space="preserve"> 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>1</w:t>
      </w:r>
      <w:r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6A 220V</w:t>
      </w:r>
    </w:p>
    <w:p w14:paraId="6470748E" w14:textId="77777777" w:rsidR="00672060" w:rsidRDefault="00672060"/>
    <w:p w14:paraId="45749663" w14:textId="345375C3" w:rsidR="00672060" w:rsidRDefault="00672060" w:rsidP="00672060">
      <w:pPr>
        <w:jc w:val="center"/>
      </w:pPr>
      <w:r>
        <w:rPr>
          <w:noProof/>
        </w:rPr>
        <w:drawing>
          <wp:inline distT="0" distB="0" distL="0" distR="0" wp14:anchorId="376AE800" wp14:editId="0D4A46EB">
            <wp:extent cx="5040000" cy="8088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80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1A08" w14:textId="4A42241B" w:rsidR="00D93D7E" w:rsidRDefault="004E2D1B" w:rsidP="004E2D1B">
      <w:pPr>
        <w:jc w:val="center"/>
      </w:pPr>
      <w:r>
        <w:rPr>
          <w:rFonts w:hint="eastAsia"/>
          <w:noProof/>
        </w:rPr>
        <w:drawing>
          <wp:inline distT="0" distB="0" distL="0" distR="0" wp14:anchorId="25897DBC" wp14:editId="29B106AA">
            <wp:extent cx="5040000" cy="7076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FD49" w14:textId="7F627611" w:rsidR="00B31049" w:rsidRDefault="00B31049" w:rsidP="00B31049">
      <w:pPr>
        <w:rPr>
          <w:rFonts w:ascii="Microsoft JhengHei" w:hAnsi="Microsoft JhengHei"/>
          <w:color w:val="ED7D31" w:themeColor="accent2"/>
          <w:sz w:val="30"/>
          <w:szCs w:val="30"/>
        </w:rPr>
      </w:pPr>
      <w:r w:rsidRPr="00B31049">
        <w:rPr>
          <w:rFonts w:ascii="Microsoft JhengHei" w:eastAsia="Microsoft JhengHei" w:hAnsi="Microsoft JhengHei" w:hint="eastAsia"/>
          <w:color w:val="ED7D31" w:themeColor="accent2"/>
          <w:sz w:val="30"/>
          <w:szCs w:val="30"/>
        </w:rPr>
        <w:t>【产品简介】</w:t>
      </w:r>
    </w:p>
    <w:p w14:paraId="0674C310" w14:textId="0F69524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STS静态转换开关（Static Transfer Switch）为电源二选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一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自动转换系统。正常工作状态下，在主电源处于正常的电压范围内，负载一直连接于主电源。在主电源发生故障时，负载自动切换到备用电源。</w:t>
      </w:r>
    </w:p>
    <w:p w14:paraId="7F585ADD" w14:textId="571326E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STS静态转换开关采用可控硅模组（SCR）作为切换器件，可以实现不同输入电源之间的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不</w:t>
      </w:r>
      <w:proofErr w:type="gramEnd"/>
      <w:r w:rsidR="00BD787B"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断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电切换，为单电源负载提供双回路供电。</w:t>
      </w:r>
    </w:p>
    <w:p w14:paraId="6471AA1C" w14:textId="5EEDB661" w:rsidR="00B31049" w:rsidRDefault="00D21E9D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  <w:r>
        <w:rPr>
          <w:rFonts w:ascii="Microsoft JhengHei" w:hAnsi="Microsoft JhengHei"/>
          <w:noProof/>
          <w:color w:val="262626" w:themeColor="text1" w:themeTint="D9"/>
          <w:sz w:val="24"/>
          <w:szCs w:val="24"/>
        </w:rPr>
        <w:drawing>
          <wp:inline distT="0" distB="0" distL="0" distR="0" wp14:anchorId="607A9767" wp14:editId="3A808D5F">
            <wp:extent cx="3600000" cy="1875182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1EE1" w14:textId="423DCB5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主切换器件为进口可控硅模组</w:t>
      </w: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（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SCR），实现毫秒级高速无触点切换。</w:t>
      </w:r>
    </w:p>
    <w:p w14:paraId="7ADE3D6D" w14:textId="57AF0161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典型切换时间≦8ms（毫秒）。</w:t>
      </w:r>
    </w:p>
    <w:p w14:paraId="5BDBE888" w14:textId="6FD4BD3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电源A、电源B均正常时，STS由电源A带载。B路可控硅模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组处于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待机状态。</w:t>
      </w:r>
    </w:p>
    <w:p w14:paraId="78F5615F" w14:textId="0A2668BC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电源A异常时，STS自动切换至电源B带载。</w:t>
      </w:r>
    </w:p>
    <w:p w14:paraId="7EA899BF" w14:textId="4F6C55D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电源A恢复正常时，STS从电源B自动转换回电源A带载。即自动A路优先功能。</w:t>
      </w:r>
    </w:p>
    <w:p w14:paraId="74821E3F" w14:textId="251F2036" w:rsidR="00661515" w:rsidRDefault="004E2D1B" w:rsidP="004E2D1B">
      <w:pPr>
        <w:rPr>
          <w:rFonts w:ascii="Microsoft JhengHei" w:hAnsi="Microsoft JhengHei"/>
          <w:color w:val="262626" w:themeColor="text1" w:themeTint="D9"/>
          <w:sz w:val="24"/>
          <w:szCs w:val="24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电源A、电源B均正常时，可通过面板转换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换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按钮手动转换A\B路</w:t>
      </w:r>
      <w:r w:rsidRPr="004E2D1B">
        <w:rPr>
          <w:rFonts w:ascii="Microsoft JhengHei" w:hAnsi="Microsoft JhengHei"/>
          <w:color w:val="262626" w:themeColor="text1" w:themeTint="D9"/>
          <w:sz w:val="24"/>
          <w:szCs w:val="24"/>
        </w:rPr>
        <w:t>。</w:t>
      </w:r>
    </w:p>
    <w:p w14:paraId="07550717" w14:textId="4EFE022E" w:rsidR="00805FFA" w:rsidRDefault="00805FFA" w:rsidP="00071380">
      <w:pPr>
        <w:rPr>
          <w:rFonts w:ascii="Microsoft JhengHei" w:hAnsi="Microsoft JhengHei"/>
          <w:noProof/>
          <w:color w:val="000000" w:themeColor="text1"/>
          <w:sz w:val="24"/>
          <w:szCs w:val="24"/>
        </w:rPr>
      </w:pPr>
    </w:p>
    <w:tbl>
      <w:tblPr>
        <w:tblpPr w:leftFromText="180" w:rightFromText="180" w:horzAnchor="margin" w:tblpXSpec="center" w:tblpY="1340"/>
        <w:tblW w:w="9886" w:type="dxa"/>
        <w:tblLook w:val="0000" w:firstRow="0" w:lastRow="0" w:firstColumn="0" w:lastColumn="0" w:noHBand="0" w:noVBand="0"/>
      </w:tblPr>
      <w:tblGrid>
        <w:gridCol w:w="3751"/>
        <w:gridCol w:w="6135"/>
      </w:tblGrid>
      <w:tr w:rsidR="00805FFA" w:rsidRPr="00071380" w14:paraId="3E0A77F5" w14:textId="77777777" w:rsidTr="004E2D1B">
        <w:trPr>
          <w:trHeight w:val="406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B807D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型号：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D38D7" w14:textId="4E79FC56" w:rsidR="00805FFA" w:rsidRPr="00071380" w:rsidRDefault="00CF47A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TS-1-16-220</w:t>
            </w:r>
          </w:p>
        </w:tc>
      </w:tr>
      <w:tr w:rsidR="00805FFA" w:rsidRPr="00071380" w14:paraId="425AF33F" w14:textId="77777777" w:rsidTr="004E2D1B">
        <w:trPr>
          <w:trHeight w:val="407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8C267" w14:textId="5932632B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额定电流：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6BF70" w14:textId="0C9B60F9" w:rsidR="00805FFA" w:rsidRPr="00071380" w:rsidRDefault="00CF47A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16A</w:t>
            </w:r>
          </w:p>
        </w:tc>
      </w:tr>
      <w:tr w:rsidR="00805FFA" w:rsidRPr="00071380" w14:paraId="7BCE5DC2" w14:textId="77777777" w:rsidTr="004E2D1B">
        <w:trPr>
          <w:trHeight w:val="412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27D45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输入电压：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A18C" w14:textId="3F254770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单相220V </w:t>
            </w:r>
            <w:r w:rsidR="00CF47AA"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±</w:t>
            </w:r>
            <w:r w:rsidR="00CF47AA"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15%</w:t>
            </w:r>
          </w:p>
        </w:tc>
      </w:tr>
      <w:tr w:rsidR="00805FFA" w:rsidRPr="00071380" w14:paraId="3E92FC9D" w14:textId="77777777" w:rsidTr="004E2D1B">
        <w:trPr>
          <w:trHeight w:val="391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DCE1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输出电压：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71E4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同输入</w:t>
            </w:r>
          </w:p>
        </w:tc>
      </w:tr>
      <w:tr w:rsidR="00805FFA" w:rsidRPr="00071380" w14:paraId="6A0722F6" w14:textId="77777777" w:rsidTr="00CF47AA">
        <w:trPr>
          <w:trHeight w:val="379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1E323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工作频率：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36FDD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50Hz/60Hz  </w:t>
            </w:r>
          </w:p>
        </w:tc>
      </w:tr>
      <w:tr w:rsidR="00805FFA" w:rsidRPr="00071380" w14:paraId="1E9AC68B" w14:textId="77777777" w:rsidTr="004E2D1B">
        <w:trPr>
          <w:trHeight w:val="402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5219E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断电切换时间：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739B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微软雅黑" w:eastAsia="微软雅黑" w:hAnsi="微软雅黑" w:cs="微软雅黑" w:hint="eastAsia"/>
                <w:sz w:val="21"/>
                <w:szCs w:val="21"/>
              </w:rPr>
              <w:t>≤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8ms; </w:t>
            </w:r>
          </w:p>
        </w:tc>
      </w:tr>
      <w:tr w:rsidR="00805FFA" w:rsidRPr="00071380" w14:paraId="47C10B95" w14:textId="77777777" w:rsidTr="004E2D1B">
        <w:trPr>
          <w:trHeight w:val="407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960B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切换方式：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BEBC6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自动/手动  先断后合 </w:t>
            </w:r>
          </w:p>
        </w:tc>
      </w:tr>
      <w:tr w:rsidR="00805FFA" w:rsidRPr="00071380" w14:paraId="54BB4E5F" w14:textId="77777777" w:rsidTr="004E2D1B">
        <w:trPr>
          <w:trHeight w:val="400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62852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切换要求：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BFC9" w14:textId="1F121A7E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同步/</w:t>
            </w:r>
            <w:r w:rsidR="00071380"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非同步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均可断电切换 </w:t>
            </w:r>
          </w:p>
        </w:tc>
      </w:tr>
      <w:tr w:rsidR="00071380" w:rsidRPr="00071380" w14:paraId="49A9E9AD" w14:textId="77777777" w:rsidTr="004E2D1B">
        <w:trPr>
          <w:trHeight w:val="400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7068" w14:textId="2A5A9AC7" w:rsidR="00071380" w:rsidRPr="00071380" w:rsidRDefault="00071380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输入方式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53187" w14:textId="7FF789E2" w:rsidR="00071380" w:rsidRPr="00071380" w:rsidRDefault="00071380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 xml:space="preserve">插座 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IEC C20 </w:t>
            </w:r>
            <w:proofErr w:type="gramStart"/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配电源线</w:t>
            </w:r>
            <w:proofErr w:type="gramEnd"/>
          </w:p>
        </w:tc>
      </w:tr>
      <w:tr w:rsidR="00071380" w:rsidRPr="00071380" w14:paraId="24AB3981" w14:textId="77777777" w:rsidTr="004E2D1B">
        <w:trPr>
          <w:trHeight w:val="400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CA1B" w14:textId="74F0FC01" w:rsidR="00071380" w:rsidRPr="00071380" w:rsidRDefault="00071380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输出方式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F2495" w14:textId="632E0592" w:rsidR="00071380" w:rsidRPr="00071380" w:rsidRDefault="00071380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 xml:space="preserve">插座 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IEC C19*1+C13*8 (</w:t>
            </w:r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选配国标、美</w:t>
            </w:r>
            <w:proofErr w:type="gramStart"/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规</w:t>
            </w:r>
            <w:proofErr w:type="gramEnd"/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、英</w:t>
            </w:r>
            <w:proofErr w:type="gramStart"/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规</w:t>
            </w:r>
            <w:proofErr w:type="gramEnd"/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、万用插座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)</w:t>
            </w:r>
          </w:p>
        </w:tc>
      </w:tr>
      <w:tr w:rsidR="00805FFA" w:rsidRPr="00071380" w14:paraId="12458267" w14:textId="77777777" w:rsidTr="004E2D1B">
        <w:trPr>
          <w:trHeight w:val="406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6FE0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负载峰值因数：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2A449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3：1 </w:t>
            </w:r>
          </w:p>
        </w:tc>
      </w:tr>
      <w:tr w:rsidR="00805FFA" w:rsidRPr="00071380" w14:paraId="2B76A4EE" w14:textId="77777777" w:rsidTr="00805FFA">
        <w:trPr>
          <w:trHeight w:val="675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2E4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效率：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68484" w14:textId="77777777" w:rsidR="00805FFA" w:rsidRPr="00071380" w:rsidRDefault="00805FFA" w:rsidP="00805FFA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宋体" w:hint="eastAsia"/>
                <w:sz w:val="21"/>
                <w:szCs w:val="21"/>
              </w:rPr>
              <w:t>≧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98% </w:t>
            </w:r>
          </w:p>
        </w:tc>
      </w:tr>
      <w:tr w:rsidR="00805FFA" w:rsidRPr="00071380" w14:paraId="690D0986" w14:textId="77777777" w:rsidTr="00805FFA">
        <w:trPr>
          <w:trHeight w:val="675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2044C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冷却方式：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B962D" w14:textId="2CDDE328" w:rsidR="00805FFA" w:rsidRPr="00071380" w:rsidRDefault="00CF47A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自</w:t>
            </w:r>
            <w:r w:rsidR="00805FFA"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冷</w:t>
            </w:r>
          </w:p>
        </w:tc>
      </w:tr>
      <w:tr w:rsidR="00805FFA" w:rsidRPr="00071380" w14:paraId="6108818A" w14:textId="77777777" w:rsidTr="00805FFA">
        <w:trPr>
          <w:trHeight w:val="727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3426E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最高温升：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4D41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＜60 </w:t>
            </w:r>
            <w:smartTag w:uri="urn:schemas-microsoft-com:office:smarttags" w:element="chmetcnv">
              <w:smartTagPr>
                <w:attr w:name="UnitName" w:val="C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71380">
                <w:rPr>
                  <w:rFonts w:ascii="Microsoft JhengHei" w:eastAsia="Microsoft JhengHei" w:hAnsi="Microsoft JhengHei" w:cs="Arial"/>
                  <w:position w:val="4"/>
                  <w:sz w:val="21"/>
                  <w:szCs w:val="21"/>
                  <w:vertAlign w:val="superscript"/>
                </w:rPr>
                <w:t>0</w:t>
              </w:r>
              <w:r w:rsidRPr="00071380">
                <w:rPr>
                  <w:rFonts w:ascii="Microsoft JhengHei" w:eastAsia="Microsoft JhengHei" w:hAnsi="Microsoft JhengHei" w:cs="Arial"/>
                  <w:sz w:val="21"/>
                  <w:szCs w:val="21"/>
                </w:rPr>
                <w:t>C</w:t>
              </w:r>
            </w:smartTag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; </w:t>
            </w:r>
          </w:p>
        </w:tc>
      </w:tr>
      <w:tr w:rsidR="00805FFA" w:rsidRPr="00071380" w14:paraId="5B7C5584" w14:textId="77777777" w:rsidTr="00805FFA">
        <w:trPr>
          <w:trHeight w:val="727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7D8D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允许工作温度：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4BB6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0</w:t>
            </w:r>
            <w:smartTag w:uri="urn:schemas-microsoft-com:office:smarttags" w:element="chmetcnv">
              <w:smartTagPr>
                <w:attr w:name="UnitName" w:val="C"/>
                <w:attr w:name="SourceValue" w:val="40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071380">
                <w:rPr>
                  <w:rFonts w:ascii="Microsoft JhengHei" w:eastAsia="Microsoft JhengHei" w:hAnsi="Microsoft JhengHei" w:cs="Arial"/>
                  <w:sz w:val="21"/>
                  <w:szCs w:val="21"/>
                </w:rPr>
                <w:t>-40</w:t>
              </w:r>
              <w:r w:rsidRPr="00071380">
                <w:rPr>
                  <w:rFonts w:ascii="Microsoft JhengHei" w:eastAsia="Microsoft JhengHei" w:hAnsi="Microsoft JhengHei" w:cs="Arial"/>
                  <w:position w:val="4"/>
                  <w:sz w:val="21"/>
                  <w:szCs w:val="21"/>
                  <w:vertAlign w:val="superscript"/>
                </w:rPr>
                <w:t>0</w:t>
              </w:r>
              <w:r w:rsidRPr="00071380">
                <w:rPr>
                  <w:rFonts w:ascii="Microsoft JhengHei" w:eastAsia="Microsoft JhengHei" w:hAnsi="Microsoft JhengHei" w:cs="Arial"/>
                  <w:sz w:val="21"/>
                  <w:szCs w:val="21"/>
                </w:rPr>
                <w:t>C</w:t>
              </w:r>
            </w:smartTag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 </w:t>
            </w:r>
          </w:p>
        </w:tc>
      </w:tr>
      <w:tr w:rsidR="00805FFA" w:rsidRPr="00071380" w14:paraId="6A2A04D6" w14:textId="77777777" w:rsidTr="00805FFA">
        <w:trPr>
          <w:trHeight w:val="675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97EF8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相对湿度： 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8DE03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0-90 % （</w:t>
            </w:r>
            <w:proofErr w:type="gramStart"/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不</w:t>
            </w:r>
            <w:proofErr w:type="gramEnd"/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凝露） </w:t>
            </w:r>
          </w:p>
        </w:tc>
      </w:tr>
      <w:tr w:rsidR="00805FFA" w:rsidRPr="00071380" w14:paraId="2531CAB6" w14:textId="77777777" w:rsidTr="00805FFA">
        <w:trPr>
          <w:trHeight w:val="675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86739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安装高度： 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CDB9D" w14:textId="2347F2E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&lt;1</w:t>
            </w:r>
            <w:r w:rsidR="00CF47AA"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5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00 米海拔高度 </w:t>
            </w:r>
          </w:p>
        </w:tc>
      </w:tr>
      <w:tr w:rsidR="00805FFA" w:rsidRPr="00071380" w14:paraId="68C4FEB3" w14:textId="77777777" w:rsidTr="00805FFA">
        <w:trPr>
          <w:trHeight w:val="675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7633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尺寸(机架式)：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530FC" w14:textId="06F8235E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445X440x</w:t>
            </w:r>
            <w:r w:rsidR="00CF47AA"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44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mm(</w:t>
            </w:r>
            <w:r w:rsidR="00CF47AA"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U)</w:t>
            </w:r>
          </w:p>
        </w:tc>
      </w:tr>
      <w:tr w:rsidR="00805FFA" w:rsidRPr="00071380" w14:paraId="39186B3A" w14:textId="77777777" w:rsidTr="00805FFA">
        <w:trPr>
          <w:trHeight w:val="675"/>
        </w:trPr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C10FC" w14:textId="77777777" w:rsidR="00805FFA" w:rsidRPr="00071380" w:rsidRDefault="00805FF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重量：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48C56" w14:textId="33E4DCDE" w:rsidR="00805FFA" w:rsidRPr="00071380" w:rsidRDefault="00CF47AA" w:rsidP="00805FFA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8</w:t>
            </w:r>
            <w:r w:rsidR="00805FFA" w:rsidRPr="00071380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</w:tr>
    </w:tbl>
    <w:p w14:paraId="01A66C0B" w14:textId="77777777" w:rsidR="00805FFA" w:rsidRPr="00B31049" w:rsidRDefault="00805FFA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</w:p>
    <w:sectPr w:rsidR="00805FFA" w:rsidRPr="00B31049" w:rsidSect="00672060">
      <w:headerReference w:type="default" r:id="rId9"/>
      <w:pgSz w:w="11906" w:h="16838"/>
      <w:pgMar w:top="720" w:right="1021" w:bottom="72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A80C8" w14:textId="77777777" w:rsidR="00345E71" w:rsidRDefault="00345E71" w:rsidP="00672060">
      <w:r>
        <w:separator/>
      </w:r>
    </w:p>
  </w:endnote>
  <w:endnote w:type="continuationSeparator" w:id="0">
    <w:p w14:paraId="1D72AE28" w14:textId="77777777" w:rsidR="00345E71" w:rsidRDefault="00345E71" w:rsidP="0067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D11546B8-B1BA-400E-9808-34C8EFC304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155789FA-60FD-4952-817B-F7AB307D762F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3" w:fontKey="{D726C2E6-2B49-41DE-8D4A-F6381FFDE5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2B11259A-F95F-4FE2-BDF8-DC9FF6C65BC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BE782" w14:textId="77777777" w:rsidR="00345E71" w:rsidRDefault="00345E71" w:rsidP="00672060">
      <w:r>
        <w:separator/>
      </w:r>
    </w:p>
  </w:footnote>
  <w:footnote w:type="continuationSeparator" w:id="0">
    <w:p w14:paraId="3F710CD5" w14:textId="77777777" w:rsidR="00345E71" w:rsidRDefault="00345E71" w:rsidP="00672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FCE2" w14:textId="77D662F5" w:rsidR="00672060" w:rsidRDefault="00672060" w:rsidP="00672060">
    <w:pPr>
      <w:pStyle w:val="a3"/>
      <w:jc w:val="both"/>
    </w:pPr>
    <w:r>
      <w:rPr>
        <w:rFonts w:hint="eastAsia"/>
        <w:noProof/>
      </w:rPr>
      <w:drawing>
        <wp:inline distT="0" distB="0" distL="0" distR="0" wp14:anchorId="7DA52238" wp14:editId="275A977C">
          <wp:extent cx="6263640" cy="575310"/>
          <wp:effectExtent l="0" t="0" r="381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640" cy="5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60"/>
    <w:rsid w:val="00071380"/>
    <w:rsid w:val="00345E71"/>
    <w:rsid w:val="0049617E"/>
    <w:rsid w:val="004E2D1B"/>
    <w:rsid w:val="00661515"/>
    <w:rsid w:val="00672060"/>
    <w:rsid w:val="007B4F54"/>
    <w:rsid w:val="00805FFA"/>
    <w:rsid w:val="008400A5"/>
    <w:rsid w:val="009B73B8"/>
    <w:rsid w:val="00AB3865"/>
    <w:rsid w:val="00B31049"/>
    <w:rsid w:val="00BD787B"/>
    <w:rsid w:val="00CF47AA"/>
    <w:rsid w:val="00D21E9D"/>
    <w:rsid w:val="00D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;"/>
  <w14:docId w14:val="65917E9D"/>
  <w15:chartTrackingRefBased/>
  <w15:docId w15:val="{85805F95-2503-48C8-ACE7-0D88096D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7206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2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2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20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72060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Default">
    <w:name w:val="Default"/>
    <w:rsid w:val="00805FF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shuijia jiang</dc:creator>
  <cp:keywords/>
  <dc:description/>
  <cp:lastModifiedBy>shuijia jiang</cp:lastModifiedBy>
  <cp:revision>6</cp:revision>
  <dcterms:created xsi:type="dcterms:W3CDTF">2022-05-19T01:08:00Z</dcterms:created>
  <dcterms:modified xsi:type="dcterms:W3CDTF">2022-05-19T11:18:00Z</dcterms:modified>
</cp:coreProperties>
</file>